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Семинар – практикум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«Современные образовательные технологии в ДОУ»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Повышение уровня профессионального мастерства педагогов в реализации современных технологий в образовательном процессе ДОУ.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Совершенствование педагогического процесса посредством использования современных образовательных технологий в различных видах деятельности ДОУ.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настоящее время педагогические коллективы ДОУ интенсивно внедряют в работу инновационные технологии. Поэтому основная задача  педагогов дошкольного учреждения 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</w:t>
      </w:r>
      <w:proofErr w:type="gramStart"/>
      <w:r>
        <w:rPr>
          <w:color w:val="000000"/>
          <w:sz w:val="27"/>
          <w:szCs w:val="27"/>
        </w:rPr>
        <w:t>ь-</w:t>
      </w:r>
      <w:proofErr w:type="gramEnd"/>
      <w:r>
        <w:rPr>
          <w:color w:val="000000"/>
          <w:sz w:val="27"/>
          <w:szCs w:val="27"/>
        </w:rPr>
        <w:t xml:space="preserve"> содействовать становлению ребенка как личности.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поговорим о педагогических технологиях и их эффективном использовании в дошкольном учреждении. Вначале давайте вспомним, что же означает сам термин «технология».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Технология </w:t>
      </w:r>
      <w:r>
        <w:rPr>
          <w:color w:val="000000"/>
          <w:sz w:val="27"/>
          <w:szCs w:val="27"/>
        </w:rPr>
        <w:t>– это совокупность приемов, применяемых в каком-либо деле, мастерстве, искусстве (толковый словарь).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Педагогическая технология</w:t>
      </w:r>
      <w:r>
        <w:rPr>
          <w:color w:val="000000"/>
          <w:sz w:val="27"/>
          <w:szCs w:val="27"/>
        </w:rPr>
        <w:t>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насчитывается больше сотни  образовательных технологий.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  <w:sz w:val="27"/>
          <w:szCs w:val="27"/>
        </w:rPr>
        <w:t>Основные требования (критерии) педагогической технологии: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Концептуальность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Системность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Управляемость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Эффективность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Воспроизводимость</w:t>
      </w:r>
      <w:proofErr w:type="spell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Концептуальность </w:t>
      </w:r>
      <w:r>
        <w:rPr>
          <w:color w:val="000000"/>
          <w:sz w:val="27"/>
          <w:szCs w:val="27"/>
        </w:rPr>
        <w:t>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Системность</w:t>
      </w:r>
      <w:r>
        <w:rPr>
          <w:color w:val="000000"/>
          <w:sz w:val="27"/>
          <w:szCs w:val="27"/>
        </w:rPr>
        <w:t> – технология должна обладать всеми признаками системы: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логикой процесса,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взаимосвязью его частей,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целостностью.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 </w:t>
      </w:r>
      <w:r>
        <w:rPr>
          <w:b/>
          <w:bCs/>
          <w:color w:val="000000"/>
          <w:sz w:val="27"/>
          <w:szCs w:val="27"/>
        </w:rPr>
        <w:t>Управляемость</w:t>
      </w:r>
      <w:r>
        <w:rPr>
          <w:color w:val="000000"/>
          <w:sz w:val="27"/>
          <w:szCs w:val="27"/>
        </w:rPr>
        <w:t xml:space="preserve"> – возможность диагностического </w:t>
      </w:r>
      <w:proofErr w:type="spellStart"/>
      <w:r>
        <w:rPr>
          <w:color w:val="000000"/>
          <w:sz w:val="27"/>
          <w:szCs w:val="27"/>
        </w:rPr>
        <w:t>целеполагания</w:t>
      </w:r>
      <w:proofErr w:type="spellEnd"/>
      <w:r>
        <w:rPr>
          <w:color w:val="000000"/>
          <w:sz w:val="27"/>
          <w:szCs w:val="27"/>
        </w:rPr>
        <w:t>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b/>
          <w:bCs/>
          <w:color w:val="000000"/>
          <w:sz w:val="27"/>
          <w:szCs w:val="27"/>
        </w:rPr>
        <w:t>Эффективность </w:t>
      </w:r>
      <w:r>
        <w:rPr>
          <w:color w:val="000000"/>
          <w:sz w:val="27"/>
          <w:szCs w:val="27"/>
        </w:rPr>
        <w:t>–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proofErr w:type="spellStart"/>
      <w:r>
        <w:rPr>
          <w:b/>
          <w:bCs/>
          <w:color w:val="000000"/>
          <w:sz w:val="27"/>
          <w:szCs w:val="27"/>
        </w:rPr>
        <w:t>Воспроизводимость</w:t>
      </w:r>
      <w:proofErr w:type="spellEnd"/>
      <w:r>
        <w:rPr>
          <w:color w:val="000000"/>
          <w:sz w:val="27"/>
          <w:szCs w:val="27"/>
        </w:rPr>
        <w:t> – 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Структура образовательной технологии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Структура образовательной технологии состоит из трех частей: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Концептуальная часть – это научная база технологии, т.е. психолого-педагогические идеи, которые заложены в ее фундамент.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Содержательная часть – это общие, конкретные цели и содержание учебного материала.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Процессуальная часть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Таким образом, очевидно: если некая система претендует на роль технологии, она должна соответствовать всем перечисленным выше требованиям.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Взаимодействие всех субъектов открытого образовательного пространства (дети, сотрудники, родители) ДОУ осуществляется на основе современных образовательных технологий.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числу современных образовательных технологий можно отнести: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Здоровье сберегающие технологии;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технологии проектной деятельности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технология исследовательской деятельности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информационно-коммуникационные технологии;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личностно-ориентированные технологии;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технология </w:t>
      </w:r>
      <w:proofErr w:type="spellStart"/>
      <w:r>
        <w:rPr>
          <w:b/>
          <w:bCs/>
          <w:color w:val="000000"/>
          <w:sz w:val="27"/>
          <w:szCs w:val="27"/>
        </w:rPr>
        <w:t>портфолио</w:t>
      </w:r>
      <w:proofErr w:type="spellEnd"/>
      <w:r>
        <w:rPr>
          <w:b/>
          <w:bCs/>
          <w:color w:val="000000"/>
          <w:sz w:val="27"/>
          <w:szCs w:val="27"/>
        </w:rPr>
        <w:t xml:space="preserve"> дошкольника и воспитателя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игровая технология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технология «ТРИЗ»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1.Здоровье сберегающие  технологии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Целью здоровье 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сберегающие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современных условиях развитие человека невозможно без построения системы формирования его здоровья. Выбор здоровье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сберегающих педагогических технологий зависит: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типа дошкольного учреждения,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 продолжительности пребывания в нем детей,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от программы, по которой работают педагоги,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конкретных условий ДОУ,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профессиональной компетентности педагога,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показателей здоровья детей.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Выделяют (применительно к ДОУ) следующую классификацию здоровье сберегающих технологий: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медико-профилактические</w:t>
      </w:r>
      <w:r>
        <w:rPr>
          <w:color w:val="000000"/>
          <w:sz w:val="27"/>
          <w:szCs w:val="27"/>
        </w:rPr>
        <w:t> (обеспечивающие сохранение и приумножение здоровья детей под руководством медицинского персонала в соответствии с медицинским требованиями и нормами, с использованием медицинских средств - технологии организации мониторинга здоровья дошкольников,  контроля за питанием детей, профилактических мероприятий, здоровье сберегающей среды в ДОУ);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физкультурно-оздоровительные</w:t>
      </w:r>
      <w:r>
        <w:rPr>
          <w:color w:val="000000"/>
          <w:sz w:val="27"/>
          <w:szCs w:val="27"/>
        </w:rPr>
        <w:t> (направленные на физическое развитие и укрепление здоровья ребенка — технологии развития физических качеств, закаливания, дыхательной гимнастики и др.);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обеспечения социально-психологического благополучия ребенка</w:t>
      </w:r>
      <w:r>
        <w:rPr>
          <w:color w:val="000000"/>
          <w:sz w:val="27"/>
          <w:szCs w:val="27"/>
        </w:rPr>
        <w:t> (обеспечивающие 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педагогическом процессе ДОУ);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 xml:space="preserve">здоровье сбережения и здоровье </w:t>
      </w:r>
      <w:proofErr w:type="spellStart"/>
      <w:r>
        <w:rPr>
          <w:b/>
          <w:bCs/>
          <w:color w:val="000000"/>
          <w:sz w:val="27"/>
          <w:szCs w:val="27"/>
        </w:rPr>
        <w:t>тобогащения</w:t>
      </w:r>
      <w:proofErr w:type="spellEnd"/>
      <w:r>
        <w:rPr>
          <w:b/>
          <w:bCs/>
          <w:color w:val="000000"/>
          <w:sz w:val="27"/>
          <w:szCs w:val="27"/>
        </w:rPr>
        <w:t xml:space="preserve"> педагогов</w:t>
      </w:r>
      <w:r>
        <w:rPr>
          <w:color w:val="000000"/>
          <w:sz w:val="27"/>
          <w:szCs w:val="27"/>
        </w:rPr>
        <w:t> (направленные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(технология использования подвижных и спортивных игр, гимнастика (для глаз, дыхательная и др.), ритмопластика, динамические паузы, релаксация);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 </w:t>
      </w:r>
      <w:r>
        <w:rPr>
          <w:color w:val="000000"/>
          <w:sz w:val="27"/>
          <w:szCs w:val="27"/>
        </w:rPr>
        <w:t>(воспитания культуры здоровья дошкольников, личностно-ориентированного воспитания и обучения);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обучения здоровому образу жизни</w:t>
      </w:r>
      <w:r>
        <w:rPr>
          <w:color w:val="000000"/>
          <w:sz w:val="27"/>
          <w:szCs w:val="27"/>
        </w:rPr>
        <w:t> (технологии использования физкультурных занятий, коммуникативные игры, система занятий из серии «Уроки футбола», проблемно-игровые (</w:t>
      </w:r>
      <w:proofErr w:type="spellStart"/>
      <w:r>
        <w:rPr>
          <w:color w:val="000000"/>
          <w:sz w:val="27"/>
          <w:szCs w:val="27"/>
        </w:rPr>
        <w:t>игротренинги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игротерапия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самомассаж</w:t>
      </w:r>
      <w:proofErr w:type="spellEnd"/>
      <w:r>
        <w:rPr>
          <w:color w:val="000000"/>
          <w:sz w:val="27"/>
          <w:szCs w:val="27"/>
        </w:rPr>
        <w:t>); коррекционные (</w:t>
      </w:r>
      <w:proofErr w:type="spellStart"/>
      <w:r>
        <w:rPr>
          <w:color w:val="000000"/>
          <w:sz w:val="27"/>
          <w:szCs w:val="27"/>
        </w:rPr>
        <w:t>арт-терапия</w:t>
      </w:r>
      <w:proofErr w:type="spellEnd"/>
      <w:r>
        <w:rPr>
          <w:color w:val="000000"/>
          <w:sz w:val="27"/>
          <w:szCs w:val="27"/>
        </w:rPr>
        <w:t xml:space="preserve">, технология музыкального воздействия, </w:t>
      </w:r>
      <w:proofErr w:type="spellStart"/>
      <w:r>
        <w:rPr>
          <w:color w:val="000000"/>
          <w:sz w:val="27"/>
          <w:szCs w:val="27"/>
        </w:rPr>
        <w:t>сказкотерапия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психогимнастики</w:t>
      </w:r>
      <w:proofErr w:type="spellEnd"/>
      <w:r>
        <w:rPr>
          <w:color w:val="000000"/>
          <w:sz w:val="27"/>
          <w:szCs w:val="27"/>
        </w:rPr>
        <w:t xml:space="preserve"> и др.)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числу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педагогических технологий следует отнести и педагогическую технологию активной сенсорно-развивающей среды, под которой понимается системная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Технологии проектной деятельности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 Развитие и обогащение социально-личностного опыта посредством включения детей в сферу межличностного взаимодействия.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Педагоги, активно использующие проектную технологию в воспитании и обучении дошкольников, единодушно отмечают, что организованная по ней </w:t>
      </w:r>
      <w:r>
        <w:rPr>
          <w:color w:val="000000"/>
          <w:sz w:val="27"/>
          <w:szCs w:val="27"/>
        </w:rPr>
        <w:lastRenderedPageBreak/>
        <w:t>жизнедеятельность в детском саду позволяет лучше узнать воспитанников, проникнуть во внутренний мир ребенка.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Классификация учебных проектов: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«игровые»— детские занятия, участие в групповой деятельности (игры, народные танцы, драматизации, разного рода развлечения);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«экскурсионные»</w:t>
      </w:r>
      <w:proofErr w:type="gramStart"/>
      <w:r>
        <w:rPr>
          <w:color w:val="000000"/>
          <w:sz w:val="27"/>
          <w:szCs w:val="27"/>
        </w:rPr>
        <w:t>,н</w:t>
      </w:r>
      <w:proofErr w:type="gramEnd"/>
      <w:r>
        <w:rPr>
          <w:color w:val="000000"/>
          <w:sz w:val="27"/>
          <w:szCs w:val="27"/>
        </w:rPr>
        <w:t>аправленные на изучение проблем, связанных с окружающей природой и общественной жизнью;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«повествовательные», 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«конструктивные»</w:t>
      </w:r>
      <w:proofErr w:type="gramStart"/>
      <w:r>
        <w:rPr>
          <w:color w:val="000000"/>
          <w:sz w:val="27"/>
          <w:szCs w:val="27"/>
        </w:rPr>
        <w:t>,н</w:t>
      </w:r>
      <w:proofErr w:type="gramEnd"/>
      <w:r>
        <w:rPr>
          <w:color w:val="000000"/>
          <w:sz w:val="27"/>
          <w:szCs w:val="27"/>
        </w:rPr>
        <w:t>ацеленные на создание конкретного полезного продукта: сколачивание скворечника, устройство клумб.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Типы проектов: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доминирующему методу: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исследовательские,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информационные,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творческие,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игровые,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приключенческие,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практико-ориентированные.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характеру содержания: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включают ребенка и его семью,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ребенка и природу,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ребенка и рукотворный мир,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ребенка, общество и его культурные ценности.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характеру участия ребенка в проекте: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заказчик,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эксперт,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исполнитель,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 от зарождения идеи до получения результата.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характеру контактов: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осуществляется внутри одной возрастной группы,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контакте с другой возрастной группой,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внутри ДОУ,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контакте с семьей,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учреждениями культуры,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общественными организациями (открытый проект).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количеству участников: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индивидуальный,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парный,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групповой,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фронтальный.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продолжительности: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краткосрочный,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средней продолжительности,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долгосрочный.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3. Технология исследовательской деятельности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исследовательской деятельности в детском сад</w:t>
      </w:r>
      <w:proofErr w:type="gramStart"/>
      <w:r>
        <w:rPr>
          <w:color w:val="000000"/>
          <w:sz w:val="27"/>
          <w:szCs w:val="27"/>
        </w:rPr>
        <w:t>у-</w:t>
      </w:r>
      <w:proofErr w:type="gramEnd"/>
      <w:r>
        <w:rPr>
          <w:color w:val="000000"/>
          <w:sz w:val="27"/>
          <w:szCs w:val="27"/>
        </w:rPr>
        <w:t xml:space="preserve"> сформировать у дошкольников основные ключевые компетенции, способность к исследовательскому типу мышления.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Надо отметить, что применение проектных технологий не может существовать без использования </w:t>
      </w:r>
      <w:proofErr w:type="spellStart"/>
      <w:r>
        <w:rPr>
          <w:color w:val="000000"/>
          <w:sz w:val="27"/>
          <w:szCs w:val="27"/>
        </w:rPr>
        <w:t>ТРИЗ-технологии</w:t>
      </w:r>
      <w:proofErr w:type="spellEnd"/>
      <w:r>
        <w:rPr>
          <w:color w:val="000000"/>
          <w:sz w:val="27"/>
          <w:szCs w:val="27"/>
        </w:rPr>
        <w:t xml:space="preserve"> (технологии решения изобретательских задач). Поэтому при организации работы над творческим проектом воспитанникам предлагается проблемная  задача, которую можно решить, что-то исследуя или проводя эксперименты.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Методы и приемы организации экспериментально – исследовательской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деятельности: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эвристические беседы;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постановка и решение вопросов проблемного характера;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наблюдения;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моделирование (создание моделей об изменениях в неживой природе);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опыты;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фиксация результатов: наблюдений, опытов, экспериментов,  трудовой деятельности;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«погружение» в краски, звуки, запахи и образы природы;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подражание голосам и звукам природы;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художественного слова;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дидактические игры, игровые обучающие и творчески развивающие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ситуации;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трудовые поручения, действия.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Содержание познавательно-исследовательской деятельности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Опыты (экспериментирование)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Состояние и превращение вещества.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   воздуха, воды.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Свойства почвы и минералов.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Условия жизни растений.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Коллекционирование (классификационная работа)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растений.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животных.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строительных сооружений.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транспорта.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профессий.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Путешествие по карте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Стороны света.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Рельефы местности.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Природные    ландшафты и их обитатели.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Части света, их природные и культурные «метки» - символы.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Путешествие по «реке времени»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Прошлое и настоящее    человечества (историческое время) в «метках» материальной цивилизации (например, Египет — пирамиды).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История    жилища и благоустройства.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 Информационно-коммуникационные технологии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Мир, в котором развивается современный  ребенок,  коренным образом отличается от мира,  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Информатизация общества ставит перед педагогами-дошкольниками  задачи: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идти в ногу со временем,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стать для ребенка проводником  в мир новых технологий,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наставником в выборе  компьютерных программ,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сформировать основы информационной культуры его личности,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повысить профессиональный уровень педагогов и компетентность родителей. 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Решение этих задач  не возможно без актуализации и пересмотра всех направлений работы детского сада в контексте информатизации.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Требования к компьютерным программам ДОУ: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Исследовательский характер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Легкость для самостоятельных занятий детей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широкого спектра навыков и представлений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Возрастное соответствие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Занимательность.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Классификация программ: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воображения, мышления, памяти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Говорящие словари иностранных языков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Простейшие графические редакторы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Игры-путешествия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чтению, математике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Использование </w:t>
      </w:r>
      <w:proofErr w:type="spellStart"/>
      <w:r>
        <w:rPr>
          <w:color w:val="000000"/>
          <w:sz w:val="27"/>
          <w:szCs w:val="27"/>
        </w:rPr>
        <w:t>мультимедийных</w:t>
      </w:r>
      <w:proofErr w:type="spellEnd"/>
      <w:r>
        <w:rPr>
          <w:color w:val="000000"/>
          <w:sz w:val="27"/>
          <w:szCs w:val="27"/>
        </w:rPr>
        <w:t xml:space="preserve"> презентаций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Преимущества компьютера: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предъявление информации на экране компьютера в игровой форме вызывает у детей огромный интерес;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несет в себе образный тип информации, понятный дошкольникам;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движения, звук, мультипликация надолго привлекает внимание ребенка;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обладает стимулом познавательной активности детей;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предоставляет возможность индивидуализации обучения;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процессе своей деятельности за компьютером дошкольник приобретает уверенность в себе;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позволяет моделировать жизненные ситуации, которые нельзя увидеть в повседневной жизни.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Ошибки при использовании информационно-коммуникационных технологий: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Недостаточная методическая подготовленность педагога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Неправильное определение дидактической роли и места ИКТ на занятиях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Бесплановость, случайность применения ИКТ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Перегруженность занятия демонстрацией.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ИКТ в работе современного педагога: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Подбор дополнительного познавательного материала к занятиям, знакомство со   сценариями праздников и других мероприятий.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Обмен опытом, знакомство с периодикой, наработками других педагогов России и зарубежья.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Создание презентаций в программе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ower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Рoint</w:t>
      </w:r>
      <w:proofErr w:type="spellEnd"/>
      <w:r>
        <w:rPr>
          <w:color w:val="000000"/>
          <w:sz w:val="27"/>
          <w:szCs w:val="27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Личностно - ориентированная технология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личностно-ориентированных технологий самостоятельными направлениями выделяются: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гуманно-личностные технологии</w:t>
      </w:r>
      <w:r>
        <w:rPr>
          <w:color w:val="000000"/>
          <w:sz w:val="27"/>
          <w:szCs w:val="27"/>
        </w:rPr>
        <w:t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Данную технологию хорошо реализовать в новых дошкольных учреждениях, где имеются комнаты психологической разгрузки - это мягкая мебель, много растений, украшающих помещение, игрушки, способствующие индивидуальным играм, оборудование для индивидуальных занятий.  Музыкальный и физкультурный залы, кабинеты долечивания (после болезни), помещение по экологическому развитию дошкольника и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Технология сотрудничества</w:t>
      </w:r>
      <w:r>
        <w:rPr>
          <w:color w:val="000000"/>
          <w:sz w:val="27"/>
          <w:szCs w:val="27"/>
        </w:rPr>
        <w:t xml:space="preserve"> 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</w:t>
      </w:r>
      <w:r>
        <w:rPr>
          <w:color w:val="000000"/>
          <w:sz w:val="27"/>
          <w:szCs w:val="27"/>
        </w:rPr>
        <w:lastRenderedPageBreak/>
        <w:t>праздникам. Совместно определяют разнообразную творческую деятельность (игры, труд, концерты, праздники, развлечения).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Педагогические технологии на основе </w:t>
      </w:r>
      <w:proofErr w:type="spellStart"/>
      <w:r>
        <w:rPr>
          <w:color w:val="000000"/>
          <w:sz w:val="27"/>
          <w:szCs w:val="27"/>
        </w:rPr>
        <w:t>гуманизации</w:t>
      </w:r>
      <w:proofErr w:type="spellEnd"/>
      <w:r>
        <w:rPr>
          <w:color w:val="000000"/>
          <w:sz w:val="27"/>
          <w:szCs w:val="27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детства - в отрочество», «Детство», «От рождения до школы».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темпов развития позволяет воспитателю поддерживать каждого ребенка на его уровне развития.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подготовка методических пособий (</w:t>
      </w:r>
      <w:proofErr w:type="gramStart"/>
      <w:r>
        <w:rPr>
          <w:color w:val="000000"/>
          <w:sz w:val="27"/>
          <w:szCs w:val="27"/>
        </w:rPr>
        <w:t>демонстрационный</w:t>
      </w:r>
      <w:proofErr w:type="gramEnd"/>
      <w:r>
        <w:rPr>
          <w:color w:val="000000"/>
          <w:sz w:val="27"/>
          <w:szCs w:val="27"/>
        </w:rPr>
        <w:t xml:space="preserve"> и раздаточный) в соответствии с учебными целями и задачами;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оценка актуального развития дошкольника, коррекция отклонений, направленная на достижение целей;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заключительная оценка результата - уровень развития дошкольника.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6.Технология </w:t>
      </w:r>
      <w:proofErr w:type="spellStart"/>
      <w:r>
        <w:rPr>
          <w:b/>
          <w:bCs/>
          <w:color w:val="000000"/>
          <w:sz w:val="27"/>
          <w:szCs w:val="27"/>
        </w:rPr>
        <w:t>портфолио</w:t>
      </w:r>
      <w:proofErr w:type="spellEnd"/>
      <w:r>
        <w:rPr>
          <w:b/>
          <w:bCs/>
          <w:color w:val="000000"/>
          <w:sz w:val="27"/>
          <w:szCs w:val="27"/>
        </w:rPr>
        <w:t xml:space="preserve"> дошкольника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— </w:t>
      </w:r>
      <w:proofErr w:type="gramStart"/>
      <w:r>
        <w:rPr>
          <w:color w:val="000000"/>
          <w:sz w:val="27"/>
          <w:szCs w:val="27"/>
        </w:rPr>
        <w:t>эт</w:t>
      </w:r>
      <w:proofErr w:type="gramEnd"/>
      <w:r>
        <w:rPr>
          <w:color w:val="000000"/>
          <w:sz w:val="27"/>
          <w:szCs w:val="27"/>
        </w:rPr>
        <w:t>о копилка личных достижений ребенка в разнообразных видах деятельности, его успехов, положительных эмоций, возможность еще раз пережить приятные моменты своей жизни, это своеобразный маршрут развития ребенка.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Существует ряд функций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диагностическая (фиксирует </w:t>
      </w:r>
      <w:proofErr w:type="gramStart"/>
      <w:r>
        <w:rPr>
          <w:color w:val="000000"/>
          <w:sz w:val="27"/>
          <w:szCs w:val="27"/>
        </w:rPr>
        <w:t>изменения</w:t>
      </w:r>
      <w:proofErr w:type="gramEnd"/>
      <w:r>
        <w:rPr>
          <w:color w:val="000000"/>
          <w:sz w:val="27"/>
          <w:szCs w:val="27"/>
        </w:rPr>
        <w:t xml:space="preserve"> и рост за определенный период времени),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содержательная</w:t>
      </w:r>
      <w:proofErr w:type="gramEnd"/>
      <w:r>
        <w:rPr>
          <w:color w:val="000000"/>
          <w:sz w:val="27"/>
          <w:szCs w:val="27"/>
        </w:rPr>
        <w:t xml:space="preserve"> (раскрывает весь спектр выполняемых работ),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рейтинговая</w:t>
      </w:r>
      <w:proofErr w:type="gramEnd"/>
      <w:r>
        <w:rPr>
          <w:color w:val="000000"/>
          <w:sz w:val="27"/>
          <w:szCs w:val="27"/>
        </w:rPr>
        <w:t xml:space="preserve"> (показывает диапазон умений и навыков ребенка)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 xml:space="preserve">Процесс создания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является своего рода педагогической технологией.  Вариантов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>. Содержание разделов  заполняется постепенно, в соответствии с возможностями и достижениями дошкольника.  И. Руденко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Раздел 1</w:t>
      </w:r>
      <w:r>
        <w:rPr>
          <w:color w:val="000000"/>
          <w:sz w:val="27"/>
          <w:szCs w:val="27"/>
        </w:rPr>
        <w:t xml:space="preserve"> «Давайте познакомимся». В разделе помещается фотография ребенка, указываются его фамилия и имя, номер группы; можно ввести рубрику «Я люблю...» </w:t>
      </w:r>
      <w:proofErr w:type="gramStart"/>
      <w:r>
        <w:rPr>
          <w:color w:val="000000"/>
          <w:sz w:val="27"/>
          <w:szCs w:val="27"/>
        </w:rPr>
        <w:t>(«Мне нравится...», «Обожаю, когда...»), в которой будут записаны ответы ребенка.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2</w:t>
      </w:r>
      <w:r>
        <w:rPr>
          <w:color w:val="000000"/>
          <w:sz w:val="27"/>
          <w:szCs w:val="27"/>
        </w:rPr>
        <w:t> «Я расту!». В раздел вносятся антропометрические данные (в художественно-графическом исполнении): «Вот я какой!», «Как я расту», «Я вырос», «Я большой».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3</w:t>
      </w:r>
      <w:r>
        <w:rPr>
          <w:color w:val="000000"/>
          <w:sz w:val="27"/>
          <w:szCs w:val="27"/>
        </w:rPr>
        <w:t> «Портрет моего ребенка». В разделе помещаются сочинения родителей о своем малыше.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4</w:t>
      </w:r>
      <w:r>
        <w:rPr>
          <w:color w:val="000000"/>
          <w:sz w:val="27"/>
          <w:szCs w:val="27"/>
        </w:rPr>
        <w:t> «Я мечтаю...». В разделе фиксируются высказывания самого ребенка на предложение продолжить фразы: «Я мечтаю о...», «Я бы хотел быть...», «Я жду, когда...», «Я вижу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5</w:t>
      </w:r>
      <w:r>
        <w:rPr>
          <w:color w:val="000000"/>
          <w:sz w:val="27"/>
          <w:szCs w:val="27"/>
        </w:rPr>
        <w:t> «Вот что я могу». В разделе помещаются образцы творчества ребенка (рисунки, рассказы, книги-самоделки).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6 </w:t>
      </w:r>
      <w:r>
        <w:rPr>
          <w:color w:val="000000"/>
          <w:sz w:val="27"/>
          <w:szCs w:val="27"/>
        </w:rPr>
        <w:t>«Мои достижения». В разделе фиксируются грамоты, дипломы (от различных организаций: детского сада, СМИ, проводящих конкурсы).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7</w:t>
      </w:r>
      <w:r>
        <w:rPr>
          <w:color w:val="000000"/>
          <w:sz w:val="27"/>
          <w:szCs w:val="27"/>
        </w:rPr>
        <w:t> «Посоветуйте мне...». В разделе даются рекомендации родителям воспитателем и всеми специалистами, работающими с ребенком.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8</w:t>
      </w:r>
      <w:r>
        <w:rPr>
          <w:color w:val="000000"/>
          <w:sz w:val="27"/>
          <w:szCs w:val="27"/>
        </w:rPr>
        <w:t> «Спрашивайте, родители!». В разделе родители формулируют свои вопросы к специалистам ДОУ.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Л. Орлова предлагает такой вариант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, содержание которого в первую очередь будет интересно родителям, 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можно заполнять как в детском саду, так и дома и можно представлять как мини-презентацию на дне рождения ребенка. Автором </w:t>
      </w:r>
      <w:proofErr w:type="spellStart"/>
      <w:r>
        <w:rPr>
          <w:color w:val="000000"/>
          <w:sz w:val="27"/>
          <w:szCs w:val="27"/>
        </w:rPr>
        <w:t>предлага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ol</w:t>
      </w:r>
      <w:proofErr w:type="gramEnd"/>
      <w:r>
        <w:rPr>
          <w:color w:val="000000"/>
          <w:sz w:val="27"/>
          <w:szCs w:val="27"/>
        </w:rPr>
        <w:t>ется</w:t>
      </w:r>
      <w:proofErr w:type="spellEnd"/>
      <w:r>
        <w:rPr>
          <w:color w:val="000000"/>
          <w:sz w:val="27"/>
          <w:szCs w:val="27"/>
        </w:rPr>
        <w:t xml:space="preserve"> следующая структура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. Титульный лист, на котором содержится информация о ребенке (фамилия, имя, отчество, дата рождения), фиксируется дата начала и дата окончания ведения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, изображение ладошки ребенка на момент начала ведения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и изображение ладошки на момент окончания ведения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Раздел 1</w:t>
      </w:r>
      <w:r>
        <w:rPr>
          <w:color w:val="000000"/>
          <w:sz w:val="27"/>
          <w:szCs w:val="27"/>
        </w:rPr>
        <w:t> «Познакомьтесь со мной</w:t>
      </w:r>
      <w:proofErr w:type="gramStart"/>
      <w:r>
        <w:rPr>
          <w:color w:val="000000"/>
          <w:sz w:val="27"/>
          <w:szCs w:val="27"/>
        </w:rPr>
        <w:t>»с</w:t>
      </w:r>
      <w:proofErr w:type="gramEnd"/>
      <w:r>
        <w:rPr>
          <w:color w:val="000000"/>
          <w:sz w:val="27"/>
          <w:szCs w:val="27"/>
        </w:rPr>
        <w:t xml:space="preserve">одержит вкладыши «Полюбуйтесь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рассказ родителей, почему было выбрано это имя, откуда пошла фамилия, информация о знаменитых тезках и известных </w:t>
      </w:r>
      <w:proofErr w:type="gramStart"/>
      <w:r>
        <w:rPr>
          <w:color w:val="000000"/>
          <w:sz w:val="27"/>
          <w:szCs w:val="27"/>
        </w:rPr>
        <w:t>однофамильцах</w:t>
      </w:r>
      <w:proofErr w:type="gramEnd"/>
      <w:r>
        <w:rPr>
          <w:color w:val="000000"/>
          <w:sz w:val="27"/>
          <w:szCs w:val="27"/>
        </w:rPr>
        <w:t>, персональная информация ребенка (знак зодиака, гороскопы, талисманы и др.).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Раздел 2</w:t>
      </w:r>
      <w:r>
        <w:rPr>
          <w:color w:val="000000"/>
          <w:sz w:val="27"/>
          <w:szCs w:val="27"/>
        </w:rPr>
        <w:t xml:space="preserve"> «Я расту» 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считать до пяти, кувыркаться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Раздел 3</w:t>
      </w:r>
      <w:r>
        <w:rPr>
          <w:color w:val="000000"/>
          <w:sz w:val="27"/>
          <w:szCs w:val="27"/>
        </w:rPr>
        <w:t> «Моя семья». В содержание этого раздела включаются краткие рассказы о членах семьи (кроме личных данных, можно упомянуть профессию, черты характера, любимые занятия, особенности совместного времяпрепровождения с членами семьи).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Раздел 4</w:t>
      </w:r>
      <w:r>
        <w:rPr>
          <w:color w:val="000000"/>
          <w:sz w:val="27"/>
          <w:szCs w:val="27"/>
        </w:rPr>
        <w:t> «Чем могу — помогу</w:t>
      </w:r>
      <w:proofErr w:type="gramStart"/>
      <w:r>
        <w:rPr>
          <w:color w:val="000000"/>
          <w:sz w:val="27"/>
          <w:szCs w:val="27"/>
        </w:rPr>
        <w:t>»с</w:t>
      </w:r>
      <w:proofErr w:type="gramEnd"/>
      <w:r>
        <w:rPr>
          <w:color w:val="000000"/>
          <w:sz w:val="27"/>
          <w:szCs w:val="27"/>
        </w:rPr>
        <w:t>одержит фотографии ребенка, на которых он изображен за выполнением домашней работы.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5</w:t>
      </w:r>
      <w:r>
        <w:rPr>
          <w:color w:val="000000"/>
          <w:sz w:val="27"/>
          <w:szCs w:val="27"/>
        </w:rPr>
        <w:t> «Мир вокруг нас». В данный раздел вносятся небольшие творческие работы ребенка по экскурсиям, познавательным прогулкам.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Раздел 6</w:t>
      </w:r>
      <w:r>
        <w:rPr>
          <w:color w:val="000000"/>
          <w:sz w:val="27"/>
          <w:szCs w:val="27"/>
        </w:rPr>
        <w:t> «Вдохновение зимы (весны, лета, осени)». В разделе размещаются детские работы (рисунки, сказки, стихи, фотографии с утренников, записи стихотворений, которые ребенок рассказывал на утреннике и др.)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В. Дмитриева, Е. Егорова также предлагают определенную структуру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1</w:t>
      </w:r>
      <w:r>
        <w:rPr>
          <w:color w:val="000000"/>
          <w:sz w:val="27"/>
          <w:szCs w:val="27"/>
        </w:rPr>
        <w:t> «Информация родителей», в котором есть рубрика «Давайте познакомимся», включающая в себя сведения о ребенке, его достижения, которые отметили сами родители.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2</w:t>
      </w:r>
      <w:r>
        <w:rPr>
          <w:color w:val="000000"/>
          <w:sz w:val="27"/>
          <w:szCs w:val="27"/>
        </w:rPr>
        <w:t> «Информация педагогов» содержит информацию о наблюдениях педагогов за ребенком во время пребывания его в детском саду в четырех ключевых направлениях: социальные контакты, коммуникативная деятельность, самостоятельное использование различных источников информации и деятельность как таковая.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Раздел 3</w:t>
      </w:r>
      <w:r>
        <w:rPr>
          <w:color w:val="000000"/>
          <w:sz w:val="27"/>
          <w:szCs w:val="27"/>
        </w:rPr>
        <w:t> «Информация ребенка о себе</w:t>
      </w:r>
      <w:proofErr w:type="gramStart"/>
      <w:r>
        <w:rPr>
          <w:color w:val="000000"/>
          <w:sz w:val="27"/>
          <w:szCs w:val="27"/>
        </w:rPr>
        <w:t>»с</w:t>
      </w:r>
      <w:proofErr w:type="gramEnd"/>
      <w:r>
        <w:rPr>
          <w:color w:val="000000"/>
          <w:sz w:val="27"/>
          <w:szCs w:val="27"/>
        </w:rPr>
        <w:t>одержит информацию, полученную от самого ребенка (рисунки, игры, которые ребенок сам придумал, рассказы о себе, о друзьях, награды, дипломы, грамоты).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Л. И. </w:t>
      </w:r>
      <w:proofErr w:type="spellStart"/>
      <w:r>
        <w:rPr>
          <w:color w:val="000000"/>
          <w:sz w:val="27"/>
          <w:szCs w:val="27"/>
        </w:rPr>
        <w:t>Адаменко</w:t>
      </w:r>
      <w:proofErr w:type="spellEnd"/>
      <w:r>
        <w:rPr>
          <w:color w:val="000000"/>
          <w:sz w:val="27"/>
          <w:szCs w:val="27"/>
        </w:rPr>
        <w:t xml:space="preserve"> предлагает следующую структуру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блок</w:t>
      </w:r>
      <w:proofErr w:type="gramEnd"/>
      <w:r>
        <w:rPr>
          <w:color w:val="000000"/>
          <w:sz w:val="27"/>
          <w:szCs w:val="27"/>
        </w:rPr>
        <w:t xml:space="preserve"> «Какой ребенок хороший», который содержит информацию о личностных качествах ребенка и включает в себя: сочинение родителей о ребенке; размышления воспитателей о ребенке; ответы ребенка на вопросы в процессе неформальной беседы «Расскажи о себе»; ответы друзей, других детей на просьбу рассказать о ребенке; самооценку ребенка (итоги теста «Лесенка»); психолого-педагогическую характеристику ребенка; «корзину пожеланий», в содержание которой входят благодарность ребенку — за доброту, щедрость, хороший поступок; благодарственные письма родителям — за воспитание ребенка;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блок «Какой ребенок умелый</w:t>
      </w:r>
      <w:proofErr w:type="gramStart"/>
      <w:r>
        <w:rPr>
          <w:color w:val="000000"/>
          <w:sz w:val="27"/>
          <w:szCs w:val="27"/>
        </w:rPr>
        <w:t>»с</w:t>
      </w:r>
      <w:proofErr w:type="gramEnd"/>
      <w:r>
        <w:rPr>
          <w:color w:val="000000"/>
          <w:sz w:val="27"/>
          <w:szCs w:val="27"/>
        </w:rPr>
        <w:t>одержит информацию о том, что ребенок умеет, что знает, и включает в себя: ответы родителей на вопросы анкет; отзывы воспитателей о ребенке; рассказы детей о ребенке; рассказы педагогов, к которым ребенок ходит на кружки и секции; оценка участия ребенка в акциях; характеристика психолога познавательных интересов ребенка; грамоты по номинациям — за любознательность, умения, инициативу, самостоятельность;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блок «Какой ребенок успешный</w:t>
      </w:r>
      <w:proofErr w:type="gramStart"/>
      <w:r>
        <w:rPr>
          <w:color w:val="000000"/>
          <w:sz w:val="27"/>
          <w:szCs w:val="27"/>
        </w:rPr>
        <w:t>»с</w:t>
      </w:r>
      <w:proofErr w:type="gramEnd"/>
      <w:r>
        <w:rPr>
          <w:color w:val="000000"/>
          <w:sz w:val="27"/>
          <w:szCs w:val="27"/>
        </w:rPr>
        <w:t>одержит информацию о творческих способностях ребенка и включает: отзыв родителей о ребенке; рассказ ребенка о своих успехах; творческие работы (рисунки, стихи, проекты); грамоты; иллюстрации успешности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(папка личных достижений ребенка) позволяет осуществить индивидуальный подход к каждому ребенку и вручается при выпуске из детского сада как подарок самому ребенку и его семье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Технология «</w:t>
      </w:r>
      <w:proofErr w:type="spellStart"/>
      <w:r>
        <w:rPr>
          <w:b/>
          <w:bCs/>
          <w:color w:val="000000"/>
          <w:sz w:val="27"/>
          <w:szCs w:val="27"/>
        </w:rPr>
        <w:t>Портфолио</w:t>
      </w:r>
      <w:proofErr w:type="spellEnd"/>
      <w:r>
        <w:rPr>
          <w:b/>
          <w:bCs/>
          <w:color w:val="000000"/>
          <w:sz w:val="27"/>
          <w:szCs w:val="27"/>
        </w:rPr>
        <w:t xml:space="preserve"> педагога»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Современное образование нуждается в новом типе педагога: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творчески думающим,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владеющим</w:t>
      </w:r>
      <w:proofErr w:type="gramEnd"/>
      <w:r>
        <w:rPr>
          <w:color w:val="000000"/>
          <w:sz w:val="27"/>
          <w:szCs w:val="27"/>
        </w:rPr>
        <w:t xml:space="preserve"> современными технологиями образования,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приемами психолого-педагогической диагностики,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способами самостоятельного конструирования педагогического процесса в условиях конкретной практической деятельности,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умением прогнозировать свой конечный результат.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педагога.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создания комплексного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целесообразно ввести следующие разделы: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Раздел 1 «Общие сведения о педагоге»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раздел позволяет судить о процессе индивидуального личностного развития педагога (фамилия, имя, отчество, год рождения);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образование (что и когда окончил, полученная специальность и квалификация по диплому);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трудовой и педагогический стаж, стаж работы в данном образовательном учреждении;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квалификации (название структуры, где прослушаны курсы, год, месяц, проблематика курсов);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копии документов, подтверждающих наличие ученых и почетных званий и степеней;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наиболее значимые правительственные награды, грамоты, благодарственные письма;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дипломы различных конкурсов;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другие документы по усмотрению педагога.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Раздел 2 «Результаты педагогической деятельности».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Содержание данного раздела формирует представление о динамике результатов деятельности педагога за определенный период. В раздел могут быть </w:t>
      </w:r>
      <w:proofErr w:type="gramStart"/>
      <w:r>
        <w:rPr>
          <w:color w:val="000000"/>
          <w:sz w:val="27"/>
          <w:szCs w:val="27"/>
        </w:rPr>
        <w:t>включены</w:t>
      </w:r>
      <w:proofErr w:type="gramEnd"/>
      <w:r>
        <w:rPr>
          <w:color w:val="000000"/>
          <w:sz w:val="27"/>
          <w:szCs w:val="27"/>
        </w:rPr>
        <w:t>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 с результатами освоения детьми реализуемой программы;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характеризующие уровень развития представлений и умений детей, уровень развития личностных качеств;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сравнительный анализ деятельности педагога за три года на основании результатов педагогической диагностики, результатов участия воспитанников в различных конкурсах и олимпиадах;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результатов обучения воспитанников в первом классе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Раздел 3 «Научно-методическая деятельность»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содержание данного раздела помещаются материалы, свидетельствующие о профессионализме педагога. Это могут быть: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в которых описываются технологии, используемые педагогом в деятельности с детьми, обосновывается их выбор;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характеризующие работу в методическом объединении, творческой группе;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27"/>
          <w:szCs w:val="27"/>
        </w:rPr>
        <w:t>материалы, подтверждающие участие в профессиональных и творческих педагогических конкурсах;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в неделях </w:t>
      </w:r>
      <w:proofErr w:type="spellStart"/>
      <w:r>
        <w:rPr>
          <w:color w:val="000000"/>
          <w:sz w:val="27"/>
          <w:szCs w:val="27"/>
        </w:rPr>
        <w:t>педмастерства</w:t>
      </w:r>
      <w:proofErr w:type="spellEnd"/>
      <w:r>
        <w:rPr>
          <w:color w:val="000000"/>
          <w:sz w:val="27"/>
          <w:szCs w:val="27"/>
        </w:rPr>
        <w:t>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проведении семинаров, «круглых столов», мастер-классов;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авторские программы, методические разработки;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творческие отчеты, рефераты, доклады, статьи и другие документы.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Раздел 4 «Предметно-развивающая среда»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Содержит информацию об организации предметно-развивающей среды в группах и кабинетах: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планы по организации предметно-развивающей среды;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эскизы, фотографии и т. д.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Раздел 5 «Работа с родителями»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Содержит информацию о работе с родителями воспитанников (планы работы; сценарии мероприятий и др.).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позволит самому педагогу проанализировать и представить значимые профессиональные результаты, достижения, обеспечит мониторинг его профессионального роста.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Игровая технология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группы игр на обобщение предметов по определенным признакам;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группы игр, в процессе которых у дошкольников развивается умение отличать реальные явления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нереальных;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   </w:t>
      </w:r>
      <w:r>
        <w:rPr>
          <w:color w:val="000000"/>
          <w:sz w:val="27"/>
          <w:szCs w:val="27"/>
        </w:rPr>
        <w:t>Составление игровых технологий из отдельных игр и элементов - забота каждого воспитателя.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color w:val="000000"/>
          <w:sz w:val="27"/>
          <w:szCs w:val="27"/>
        </w:rPr>
        <w:t>В деятельности с помощью игровых технологий у детей развиваются психические процессы.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Игровые технологии тесно связаны со всеми сторонами воспитательной и образовательной работы детского сада и решением его основных задач. </w:t>
      </w:r>
      <w:r>
        <w:rPr>
          <w:color w:val="000000"/>
          <w:sz w:val="27"/>
          <w:szCs w:val="27"/>
        </w:rPr>
        <w:lastRenderedPageBreak/>
        <w:t xml:space="preserve">Некоторые современные образовательные программы предлагают </w:t>
      </w:r>
      <w:proofErr w:type="spellStart"/>
      <w:r>
        <w:rPr>
          <w:color w:val="000000"/>
          <w:sz w:val="27"/>
          <w:szCs w:val="27"/>
        </w:rPr>
        <w:t>испол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овать</w:t>
      </w:r>
      <w:proofErr w:type="spellEnd"/>
      <w:r>
        <w:rPr>
          <w:color w:val="000000"/>
          <w:sz w:val="27"/>
          <w:szCs w:val="27"/>
        </w:rPr>
        <w:t xml:space="preserve"> народную игру как средство педагогической коррекции поведения детей.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Технология «ТРИЗ»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>
        <w:rPr>
          <w:color w:val="000000"/>
          <w:sz w:val="27"/>
          <w:szCs w:val="27"/>
        </w:rPr>
        <w:t>Альтшуллером</w:t>
      </w:r>
      <w:proofErr w:type="spellEnd"/>
      <w:r>
        <w:rPr>
          <w:color w:val="000000"/>
          <w:sz w:val="27"/>
          <w:szCs w:val="27"/>
        </w:rPr>
        <w:t>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 использует нетрадиционные формы работы, которые ставят ребенка в позицию думающего человека. </w:t>
      </w:r>
      <w:proofErr w:type="gramStart"/>
      <w:r>
        <w:rPr>
          <w:color w:val="000000"/>
          <w:sz w:val="27"/>
          <w:szCs w:val="27"/>
        </w:rPr>
        <w:t>Адаптированная</w:t>
      </w:r>
      <w:proofErr w:type="gramEnd"/>
      <w:r>
        <w:rPr>
          <w:color w:val="000000"/>
          <w:sz w:val="27"/>
          <w:szCs w:val="27"/>
        </w:rPr>
        <w:t xml:space="preserve"> к дошкольному возрасту </w:t>
      </w:r>
      <w:proofErr w:type="spellStart"/>
      <w:r>
        <w:rPr>
          <w:color w:val="000000"/>
          <w:sz w:val="27"/>
          <w:szCs w:val="27"/>
        </w:rPr>
        <w:t>ТРИЗ-технология</w:t>
      </w:r>
      <w:proofErr w:type="spellEnd"/>
      <w:r>
        <w:rPr>
          <w:color w:val="000000"/>
          <w:sz w:val="27"/>
          <w:szCs w:val="27"/>
        </w:rPr>
        <w:t xml:space="preserve"> позволит воспитывать и обучать ребенка под девизом «Творчество во всем!» Дошкольный возраст уникален, </w:t>
      </w:r>
      <w:proofErr w:type="gramStart"/>
      <w:r>
        <w:rPr>
          <w:color w:val="000000"/>
          <w:sz w:val="27"/>
          <w:szCs w:val="27"/>
        </w:rPr>
        <w:t>ибо</w:t>
      </w:r>
      <w:proofErr w:type="gramEnd"/>
      <w:r>
        <w:rPr>
          <w:color w:val="000000"/>
          <w:sz w:val="27"/>
          <w:szCs w:val="27"/>
        </w:rPr>
        <w:t xml:space="preserve">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>
        <w:rPr>
          <w:color w:val="000000"/>
          <w:sz w:val="27"/>
          <w:szCs w:val="27"/>
        </w:rPr>
        <w:t>тризовские</w:t>
      </w:r>
      <w:proofErr w:type="spellEnd"/>
      <w:r>
        <w:rPr>
          <w:color w:val="000000"/>
          <w:sz w:val="27"/>
          <w:szCs w:val="27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 xml:space="preserve">Можно применять в работе только элементы ТРИЗ (инструментарий), если педагог недостаточно освоил </w:t>
      </w:r>
      <w:proofErr w:type="spellStart"/>
      <w:r>
        <w:rPr>
          <w:color w:val="000000"/>
          <w:sz w:val="27"/>
          <w:szCs w:val="27"/>
        </w:rPr>
        <w:t>ТРИЗ-технологию</w:t>
      </w:r>
      <w:proofErr w:type="spellEnd"/>
      <w:r>
        <w:rPr>
          <w:color w:val="000000"/>
          <w:sz w:val="27"/>
          <w:szCs w:val="27"/>
        </w:rPr>
        <w:t>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Разработана схема с применением метода выявления противоречий: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Второй этап – определение положительных и отрицательных свой</w:t>
      </w:r>
      <w:proofErr w:type="gramStart"/>
      <w:r>
        <w:rPr>
          <w:color w:val="000000"/>
          <w:sz w:val="27"/>
          <w:szCs w:val="27"/>
        </w:rPr>
        <w:t>ств  пр</w:t>
      </w:r>
      <w:proofErr w:type="gramEnd"/>
      <w:r>
        <w:rPr>
          <w:color w:val="000000"/>
          <w:sz w:val="27"/>
          <w:szCs w:val="27"/>
        </w:rPr>
        <w:t>едмета или явления в целом.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Зачастую, педагог уже проводит </w:t>
      </w:r>
      <w:proofErr w:type="spellStart"/>
      <w:r>
        <w:rPr>
          <w:color w:val="000000"/>
          <w:sz w:val="27"/>
          <w:szCs w:val="27"/>
        </w:rPr>
        <w:t>тризовские</w:t>
      </w:r>
      <w:proofErr w:type="spellEnd"/>
      <w:r>
        <w:rPr>
          <w:color w:val="000000"/>
          <w:sz w:val="27"/>
          <w:szCs w:val="27"/>
        </w:rPr>
        <w:t xml:space="preserve"> занятия, даже не подозревая об этом. Ведь, именно, </w:t>
      </w:r>
      <w:proofErr w:type="spellStart"/>
      <w:r>
        <w:rPr>
          <w:color w:val="000000"/>
          <w:sz w:val="27"/>
          <w:szCs w:val="27"/>
        </w:rPr>
        <w:t>раскрепощенность</w:t>
      </w:r>
      <w:proofErr w:type="spellEnd"/>
      <w:r>
        <w:rPr>
          <w:color w:val="000000"/>
          <w:sz w:val="27"/>
          <w:szCs w:val="27"/>
        </w:rPr>
        <w:t xml:space="preserve"> мышления и способность идти до конца в решении поставленной задачи – суть творческой педагогики.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Заключение: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Практическая часть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Вопросы к участникам семинара: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1.Для чего нужны образовательные технологии в ДОУ?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Выскажите своё мнение. (</w:t>
      </w:r>
      <w:r>
        <w:rPr>
          <w:b/>
          <w:bCs/>
          <w:i/>
          <w:iCs/>
          <w:color w:val="000000"/>
          <w:sz w:val="27"/>
          <w:szCs w:val="27"/>
        </w:rPr>
        <w:t>Повышение уровня профессионального мастерства педагогов в реализации современных технологий в образовательном процессе ДОУ).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2.Какие образовательные технологии Вы знаете?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Назовите </w:t>
      </w:r>
      <w:proofErr w:type="gramStart"/>
      <w:r>
        <w:rPr>
          <w:b/>
          <w:bCs/>
          <w:color w:val="000000"/>
          <w:sz w:val="27"/>
          <w:szCs w:val="27"/>
        </w:rPr>
        <w:t>самые</w:t>
      </w:r>
      <w:proofErr w:type="gramEnd"/>
      <w:r>
        <w:rPr>
          <w:b/>
          <w:bCs/>
          <w:color w:val="000000"/>
          <w:sz w:val="27"/>
          <w:szCs w:val="27"/>
        </w:rPr>
        <w:t xml:space="preserve"> популярные.</w:t>
      </w:r>
    </w:p>
    <w:p w:rsidR="003F0669" w:rsidRDefault="003F0669" w:rsidP="003F06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сберегающие технологии</w:t>
      </w:r>
      <w:proofErr w:type="gramStart"/>
      <w:r>
        <w:rPr>
          <w:color w:val="000000"/>
          <w:sz w:val="27"/>
          <w:szCs w:val="27"/>
        </w:rPr>
        <w:t> ;</w:t>
      </w:r>
      <w:proofErr w:type="gramEnd"/>
    </w:p>
    <w:p w:rsidR="003F0669" w:rsidRDefault="003F0669" w:rsidP="003F06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технологии проектной деятельности;</w:t>
      </w:r>
    </w:p>
    <w:p w:rsidR="003F0669" w:rsidRDefault="003F0669" w:rsidP="003F06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технология исследовательской деятельности;</w:t>
      </w:r>
    </w:p>
    <w:p w:rsidR="003F0669" w:rsidRDefault="003F0669" w:rsidP="003F06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информационно-коммуникационные технологии;</w:t>
      </w:r>
    </w:p>
    <w:p w:rsidR="003F0669" w:rsidRDefault="003F0669" w:rsidP="003F06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личностно-ориентированные технологии;</w:t>
      </w:r>
    </w:p>
    <w:p w:rsidR="003F0669" w:rsidRDefault="003F0669" w:rsidP="003F06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технология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дошкольника и воспитателя;</w:t>
      </w:r>
    </w:p>
    <w:p w:rsidR="003F0669" w:rsidRDefault="003F0669" w:rsidP="003F066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игровая технология;</w:t>
      </w:r>
    </w:p>
    <w:p w:rsidR="003F0669" w:rsidRDefault="003F0669" w:rsidP="003F066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технология «ТРИЗ» 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</w:t>
      </w:r>
      <w:r>
        <w:rPr>
          <w:b/>
          <w:bCs/>
          <w:color w:val="000000"/>
          <w:sz w:val="27"/>
          <w:szCs w:val="27"/>
        </w:rPr>
        <w:t>Какая технология расцветает в детские годы и сопровождает человека на протяжении всей его жизни</w:t>
      </w:r>
      <w:proofErr w:type="gramStart"/>
      <w:r>
        <w:rPr>
          <w:b/>
          <w:bCs/>
          <w:color w:val="000000"/>
          <w:sz w:val="27"/>
          <w:szCs w:val="27"/>
        </w:rPr>
        <w:t>?(</w:t>
      </w:r>
      <w:proofErr w:type="gramEnd"/>
      <w:r>
        <w:rPr>
          <w:b/>
          <w:bCs/>
          <w:color w:val="000000"/>
          <w:sz w:val="27"/>
          <w:szCs w:val="27"/>
        </w:rPr>
        <w:t xml:space="preserve"> Игровая технология)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99043"/>
          <w:sz w:val="27"/>
          <w:szCs w:val="27"/>
        </w:rPr>
        <w:t>4.</w:t>
      </w:r>
      <w:r>
        <w:rPr>
          <w:b/>
          <w:bCs/>
          <w:color w:val="000000"/>
          <w:sz w:val="27"/>
          <w:szCs w:val="27"/>
        </w:rPr>
        <w:t> Какая технология отличается наглядностью, яркостью и вызывает у ребенка положительные эмоции</w:t>
      </w:r>
      <w:proofErr w:type="gramStart"/>
      <w:r>
        <w:rPr>
          <w:b/>
          <w:bCs/>
          <w:color w:val="000000"/>
          <w:sz w:val="27"/>
          <w:szCs w:val="27"/>
        </w:rPr>
        <w:t>?(</w:t>
      </w:r>
      <w:proofErr w:type="gramEnd"/>
      <w:r>
        <w:rPr>
          <w:b/>
          <w:bCs/>
          <w:color w:val="000000"/>
          <w:sz w:val="27"/>
          <w:szCs w:val="27"/>
        </w:rPr>
        <w:t xml:space="preserve"> Информационно -коммуникационные технологии).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</w:t>
      </w:r>
      <w:r>
        <w:rPr>
          <w:b/>
          <w:bCs/>
          <w:color w:val="000000"/>
          <w:sz w:val="27"/>
          <w:szCs w:val="27"/>
        </w:rPr>
        <w:t> Для чего нужен компьютер в работе воспитателя ДОУ?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ИКТ в работе современного педагога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</w:t>
      </w:r>
      <w:r>
        <w:rPr>
          <w:b/>
          <w:bCs/>
          <w:color w:val="000000"/>
          <w:sz w:val="27"/>
          <w:szCs w:val="27"/>
        </w:rPr>
        <w:t>Подбор иллюстративного материала</w:t>
      </w:r>
      <w:r>
        <w:rPr>
          <w:color w:val="000000"/>
          <w:sz w:val="27"/>
          <w:szCs w:val="27"/>
        </w:rPr>
        <w:t> к занятиям и для оформления стендов, группы, кабинетов (сканирование, интернет, принтер, презентация).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</w:t>
      </w:r>
      <w:r>
        <w:rPr>
          <w:b/>
          <w:bCs/>
          <w:color w:val="000000"/>
          <w:sz w:val="27"/>
          <w:szCs w:val="27"/>
        </w:rPr>
        <w:t>Подбор дополнительного познавательного материала</w:t>
      </w:r>
      <w:r>
        <w:rPr>
          <w:color w:val="000000"/>
          <w:sz w:val="27"/>
          <w:szCs w:val="27"/>
        </w:rPr>
        <w:t> к занятиям, знакомство со сценариями праздников и других мероприятий.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b/>
          <w:bCs/>
          <w:color w:val="000000"/>
          <w:sz w:val="27"/>
          <w:szCs w:val="27"/>
        </w:rPr>
        <w:t>Обмен опытом, знакомство с </w:t>
      </w:r>
      <w:r>
        <w:rPr>
          <w:color w:val="000000"/>
          <w:sz w:val="27"/>
          <w:szCs w:val="27"/>
        </w:rPr>
        <w:t>наработками других педагогов России и зарубежья.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</w:t>
      </w:r>
      <w:r>
        <w:rPr>
          <w:b/>
          <w:bCs/>
          <w:color w:val="000000"/>
          <w:sz w:val="27"/>
          <w:szCs w:val="27"/>
        </w:rPr>
        <w:t>Оформление групповой документации, отчетов</w:t>
      </w:r>
      <w:proofErr w:type="gramStart"/>
      <w:r>
        <w:rPr>
          <w:color w:val="000000"/>
          <w:sz w:val="27"/>
          <w:szCs w:val="27"/>
        </w:rPr>
        <w:t> .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</w:t>
      </w:r>
      <w:r>
        <w:rPr>
          <w:b/>
          <w:bCs/>
          <w:color w:val="000000"/>
          <w:sz w:val="27"/>
          <w:szCs w:val="27"/>
        </w:rPr>
        <w:t xml:space="preserve">Создание презентаций в программе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ower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Рoint</w:t>
      </w:r>
      <w:proofErr w:type="spellEnd"/>
      <w:r>
        <w:rPr>
          <w:color w:val="000000"/>
          <w:sz w:val="27"/>
          <w:szCs w:val="27"/>
        </w:rPr>
        <w:t> 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</w:t>
      </w:r>
      <w:r>
        <w:rPr>
          <w:b/>
          <w:bCs/>
          <w:color w:val="000000"/>
          <w:sz w:val="27"/>
          <w:szCs w:val="27"/>
        </w:rPr>
        <w:t> Какие технологии самые важные для сохранения здоровья дошкольника?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(Здоровье сберегающие технологии)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Целью здоровье сберегающих технологий</w:t>
      </w:r>
      <w:r>
        <w:rPr>
          <w:color w:val="000000"/>
          <w:sz w:val="27"/>
          <w:szCs w:val="27"/>
        </w:rPr>
        <w:t> является обеспечение ребенку возможности сохранения здоровья, формирование у него необходимых знаний, умений, навыков по здоровому образу жизни, использование полученных знаний в повседневной жизни.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Какая технология самая популярная среди педагогов дошкольных учреждений?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(Технология проектной деятельности)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 теперь предлагаем вам провести Мозговой штурм «Знаешь ли ты детскую литературу?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Разминка для воспитателей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1) Из каких частей состоит книга?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Обложка </w:t>
      </w:r>
      <w:r>
        <w:rPr>
          <w:color w:val="000000"/>
          <w:sz w:val="27"/>
          <w:szCs w:val="27"/>
        </w:rPr>
        <w:t>– лист плотной бумаги, картона, пластика, дерева, металла, который защищает книгу от повреждений и информирует о том, что это за книга, кто ее автор.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Форзац</w:t>
      </w:r>
      <w:r>
        <w:rPr>
          <w:color w:val="000000"/>
          <w:sz w:val="27"/>
          <w:szCs w:val="27"/>
        </w:rPr>
        <w:t> – разворот между обложкой и титульным листом, а также между последней страницей книги и обложкой.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Корешок</w:t>
      </w:r>
      <w:r>
        <w:rPr>
          <w:color w:val="000000"/>
          <w:sz w:val="27"/>
          <w:szCs w:val="27"/>
        </w:rPr>
        <w:t> – полоска ткани, кожи, соединяющая части обложки и защищающая переплет страницы.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Титульный лист</w:t>
      </w:r>
      <w:r>
        <w:rPr>
          <w:color w:val="000000"/>
          <w:sz w:val="27"/>
          <w:szCs w:val="27"/>
        </w:rPr>
        <w:t> – заглавная страница издания, где размещены общие сведения о книге.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Страница </w:t>
      </w:r>
      <w:r>
        <w:rPr>
          <w:color w:val="000000"/>
          <w:sz w:val="27"/>
          <w:szCs w:val="27"/>
        </w:rPr>
        <w:t>– одна сторона листа бумаги в книге, где находятся текст, иллюстрации.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2) Какие литературные жанры вы знаете</w:t>
      </w:r>
      <w:r>
        <w:rPr>
          <w:color w:val="000000"/>
          <w:sz w:val="27"/>
          <w:szCs w:val="27"/>
        </w:rPr>
        <w:t xml:space="preserve">? </w:t>
      </w:r>
      <w:proofErr w:type="gramStart"/>
      <w:r>
        <w:rPr>
          <w:color w:val="000000"/>
          <w:sz w:val="27"/>
          <w:szCs w:val="27"/>
        </w:rPr>
        <w:t xml:space="preserve">(Рассказ, стихотворение, сказка, легенда, былина, предание, ода, повесть, роман, новелла, эпиграмма, загадка, </w:t>
      </w:r>
      <w:proofErr w:type="spellStart"/>
      <w:r>
        <w:rPr>
          <w:color w:val="000000"/>
          <w:sz w:val="27"/>
          <w:szCs w:val="27"/>
        </w:rPr>
        <w:t>потешка</w:t>
      </w:r>
      <w:proofErr w:type="spellEnd"/>
      <w:r>
        <w:rPr>
          <w:color w:val="000000"/>
          <w:sz w:val="27"/>
          <w:szCs w:val="27"/>
        </w:rPr>
        <w:t>, скороговорка, считалка, пословица, басня и т. д.)</w:t>
      </w:r>
      <w:proofErr w:type="gramEnd"/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</w:t>
      </w:r>
      <w:r>
        <w:rPr>
          <w:b/>
          <w:bCs/>
          <w:color w:val="000000"/>
          <w:sz w:val="27"/>
          <w:szCs w:val="27"/>
        </w:rPr>
        <w:t>Следует ли сочетать несколько произведений на одном занятии? </w:t>
      </w: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Ответы педагогов</w:t>
      </w:r>
      <w:r>
        <w:rPr>
          <w:color w:val="000000"/>
          <w:sz w:val="27"/>
          <w:szCs w:val="27"/>
        </w:rPr>
        <w:t>.)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Методисты, занимающиеся изучением этого вопроса, считают, что на одном занятии можно сочетать несколько произведений, если они небольшого размера. Объединять их нужно по принципу тематического единства. Например, можно объединить произведения о зиме, о </w:t>
      </w:r>
      <w:proofErr w:type="gramStart"/>
      <w:r>
        <w:rPr>
          <w:color w:val="000000"/>
          <w:sz w:val="27"/>
          <w:szCs w:val="27"/>
        </w:rPr>
        <w:t>зверятах</w:t>
      </w:r>
      <w:proofErr w:type="gramEnd"/>
      <w:r>
        <w:rPr>
          <w:color w:val="000000"/>
          <w:sz w:val="27"/>
          <w:szCs w:val="27"/>
        </w:rPr>
        <w:t>, об одном и том же сказочном персонаже, а также произведения, посвященные какому-либо нравственному понятию (честности, смелости и др.).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объединять произведения, различные по форме: сказку, рассказ, прибаутку, басню и т. д., или сочетать произведения, в которых изображены контрастные характеры или поступки. Это помогает детям лучше понять положительные или отрицательные качества.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5) Назовите особенности сказок.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>Трехкратное повторение: три сына, три сестрицы, три медведя.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 xml:space="preserve">Повторы: бежит-бежит не выбежит, </w:t>
      </w:r>
      <w:proofErr w:type="gramStart"/>
      <w:r>
        <w:rPr>
          <w:color w:val="000000"/>
          <w:sz w:val="27"/>
          <w:szCs w:val="27"/>
        </w:rPr>
        <w:t>течет-течет</w:t>
      </w:r>
      <w:proofErr w:type="gramEnd"/>
      <w:r>
        <w:rPr>
          <w:color w:val="000000"/>
          <w:sz w:val="27"/>
          <w:szCs w:val="27"/>
        </w:rPr>
        <w:t xml:space="preserve"> не вытечет, долго-долго.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>Забавные прозвища: мышка-норушка, лягушка-квакушка.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>Встречается число 7: в «Репке» 7 персонажей, «</w:t>
      </w:r>
      <w:proofErr w:type="spellStart"/>
      <w:r>
        <w:rPr>
          <w:color w:val="000000"/>
          <w:sz w:val="27"/>
          <w:szCs w:val="27"/>
        </w:rPr>
        <w:t>Цветик-семицветик</w:t>
      </w:r>
      <w:proofErr w:type="spellEnd"/>
      <w:r>
        <w:rPr>
          <w:color w:val="000000"/>
          <w:sz w:val="27"/>
          <w:szCs w:val="27"/>
        </w:rPr>
        <w:t xml:space="preserve">», «Волк и семеро козлят», «Сказка о мертвой царевне и семи богатырях», «Семь </w:t>
      </w:r>
      <w:proofErr w:type="spellStart"/>
      <w:r>
        <w:rPr>
          <w:color w:val="000000"/>
          <w:sz w:val="27"/>
          <w:szCs w:val="27"/>
        </w:rPr>
        <w:t>Симеонов</w:t>
      </w:r>
      <w:proofErr w:type="spellEnd"/>
      <w:r>
        <w:rPr>
          <w:color w:val="000000"/>
          <w:sz w:val="27"/>
          <w:szCs w:val="27"/>
        </w:rPr>
        <w:t>».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>Противопоставления: добро и зло, трудолюбие и лень, ум и глупость.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 </w:t>
      </w:r>
      <w:r>
        <w:rPr>
          <w:color w:val="000000"/>
          <w:sz w:val="27"/>
          <w:szCs w:val="27"/>
        </w:rPr>
        <w:t>Почти во всех сказках счастливый конец.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● </w:t>
      </w:r>
      <w:r>
        <w:rPr>
          <w:color w:val="000000"/>
          <w:sz w:val="27"/>
          <w:szCs w:val="27"/>
        </w:rPr>
        <w:t>Устойчивые выражения и эпитеты: слезами умывалась, как сыр в масле, добры молодцы, красны девицы.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6).Сказочные заклинания: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Кто говорил такие волшебные слова?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щучьему велению, по моему хотению. (Емеля в Р.Н.С. «По щучьему велению).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Сивка-бурка, вещий каурка! Стань передо мною, как лист перед травою. (Иванушка- </w:t>
      </w:r>
      <w:proofErr w:type="spellStart"/>
      <w:r>
        <w:rPr>
          <w:color w:val="000000"/>
          <w:sz w:val="27"/>
          <w:szCs w:val="27"/>
        </w:rPr>
        <w:t>дурачок</w:t>
      </w:r>
      <w:proofErr w:type="spellEnd"/>
      <w:r>
        <w:rPr>
          <w:color w:val="000000"/>
          <w:sz w:val="27"/>
          <w:szCs w:val="27"/>
        </w:rPr>
        <w:t xml:space="preserve"> в Р.Н.С. «Сивка- Бурка»).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Сим- </w:t>
      </w:r>
      <w:proofErr w:type="gramStart"/>
      <w:r>
        <w:rPr>
          <w:color w:val="000000"/>
          <w:sz w:val="27"/>
          <w:szCs w:val="27"/>
        </w:rPr>
        <w:t>сим</w:t>
      </w:r>
      <w:proofErr w:type="gramEnd"/>
      <w:r>
        <w:rPr>
          <w:color w:val="000000"/>
          <w:sz w:val="27"/>
          <w:szCs w:val="27"/>
        </w:rPr>
        <w:t>, открой дверь! (</w:t>
      </w:r>
      <w:proofErr w:type="spellStart"/>
      <w:proofErr w:type="gramStart"/>
      <w:r>
        <w:rPr>
          <w:color w:val="000000"/>
          <w:sz w:val="27"/>
          <w:szCs w:val="27"/>
        </w:rPr>
        <w:t>Али-Баба</w:t>
      </w:r>
      <w:proofErr w:type="spellEnd"/>
      <w:proofErr w:type="gramEnd"/>
      <w:r>
        <w:rPr>
          <w:color w:val="000000"/>
          <w:sz w:val="27"/>
          <w:szCs w:val="27"/>
        </w:rPr>
        <w:t>, арабская сказка «</w:t>
      </w:r>
      <w:proofErr w:type="spellStart"/>
      <w:r>
        <w:rPr>
          <w:color w:val="000000"/>
          <w:sz w:val="27"/>
          <w:szCs w:val="27"/>
        </w:rPr>
        <w:t>Алибаба</w:t>
      </w:r>
      <w:proofErr w:type="spellEnd"/>
      <w:r>
        <w:rPr>
          <w:color w:val="000000"/>
          <w:sz w:val="27"/>
          <w:szCs w:val="27"/>
        </w:rPr>
        <w:t xml:space="preserve"> и сорок разбойников).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Лети, лети лепесток, через запад на восток, через север, через юг…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(Женя из сказки Катаева «</w:t>
      </w:r>
      <w:proofErr w:type="spellStart"/>
      <w:r>
        <w:rPr>
          <w:color w:val="000000"/>
          <w:sz w:val="27"/>
          <w:szCs w:val="27"/>
        </w:rPr>
        <w:t>Цветик-семицветик</w:t>
      </w:r>
      <w:proofErr w:type="spellEnd"/>
      <w:r>
        <w:rPr>
          <w:color w:val="000000"/>
          <w:sz w:val="27"/>
          <w:szCs w:val="27"/>
        </w:rPr>
        <w:t>»).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-Раз, два, три. Горшочек вари! (девочка из сказки Братьев Гримм «Горшочек каши»).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Кара-барас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Мойдодыр</w:t>
      </w:r>
      <w:proofErr w:type="spellEnd"/>
      <w:r>
        <w:rPr>
          <w:color w:val="000000"/>
          <w:sz w:val="27"/>
          <w:szCs w:val="27"/>
        </w:rPr>
        <w:t xml:space="preserve"> К. Чуковского).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Крекс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пекс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фекс</w:t>
      </w:r>
      <w:proofErr w:type="spellEnd"/>
      <w:r>
        <w:rPr>
          <w:color w:val="000000"/>
          <w:sz w:val="27"/>
          <w:szCs w:val="27"/>
        </w:rPr>
        <w:t>. (А. Толстой «Золотой ключик, или приключения Буратино»).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Стань передо мной, как мышь перед горой, как снежинка перед тучей, как ступенька перед кручей, как звезда перед луной. </w:t>
      </w:r>
      <w:proofErr w:type="spellStart"/>
      <w:r>
        <w:rPr>
          <w:color w:val="000000"/>
          <w:sz w:val="27"/>
          <w:szCs w:val="27"/>
        </w:rPr>
        <w:t>Бурум-шурум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шалт</w:t>
      </w:r>
      <w:proofErr w:type="gramStart"/>
      <w:r>
        <w:rPr>
          <w:color w:val="000000"/>
          <w:sz w:val="27"/>
          <w:szCs w:val="27"/>
        </w:rPr>
        <w:t>ы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балты</w:t>
      </w:r>
      <w:proofErr w:type="spellEnd"/>
      <w:r>
        <w:rPr>
          <w:color w:val="000000"/>
          <w:sz w:val="27"/>
          <w:szCs w:val="27"/>
        </w:rPr>
        <w:t xml:space="preserve">. Кто ты? Кто я? </w:t>
      </w:r>
      <w:proofErr w:type="spellStart"/>
      <w:r>
        <w:rPr>
          <w:color w:val="000000"/>
          <w:sz w:val="27"/>
          <w:szCs w:val="27"/>
        </w:rPr>
        <w:t>Был-я</w:t>
      </w:r>
      <w:proofErr w:type="spellEnd"/>
      <w:r>
        <w:rPr>
          <w:color w:val="000000"/>
          <w:sz w:val="27"/>
          <w:szCs w:val="27"/>
        </w:rPr>
        <w:t>, ста</w:t>
      </w:r>
      <w:proofErr w:type="gramStart"/>
      <w:r>
        <w:rPr>
          <w:color w:val="000000"/>
          <w:sz w:val="27"/>
          <w:szCs w:val="27"/>
        </w:rPr>
        <w:t>л-</w:t>
      </w:r>
      <w:proofErr w:type="gramEnd"/>
      <w:r>
        <w:rPr>
          <w:color w:val="000000"/>
          <w:sz w:val="27"/>
          <w:szCs w:val="27"/>
        </w:rPr>
        <w:t xml:space="preserve"> ты. (</w:t>
      </w:r>
      <w:proofErr w:type="spellStart"/>
      <w:r>
        <w:rPr>
          <w:color w:val="000000"/>
          <w:sz w:val="27"/>
          <w:szCs w:val="27"/>
        </w:rPr>
        <w:t>Нильс</w:t>
      </w:r>
      <w:proofErr w:type="gramStart"/>
      <w:r>
        <w:rPr>
          <w:color w:val="000000"/>
          <w:sz w:val="27"/>
          <w:szCs w:val="27"/>
        </w:rPr>
        <w:t>.С</w:t>
      </w:r>
      <w:proofErr w:type="spellEnd"/>
      <w:proofErr w:type="gramEnd"/>
      <w:r>
        <w:rPr>
          <w:color w:val="000000"/>
          <w:sz w:val="27"/>
          <w:szCs w:val="27"/>
        </w:rPr>
        <w:t xml:space="preserve"> Лагерлеф «Чудесное путешествие Нильса с дикими гусями»).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7. Закончите пословицу: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Что написано пером…»        </w:t>
      </w:r>
      <w:r>
        <w:rPr>
          <w:i/>
          <w:iCs/>
          <w:color w:val="333333"/>
          <w:sz w:val="27"/>
          <w:szCs w:val="27"/>
        </w:rPr>
        <w:t>(не вырубишь топором)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Не плюй в колодец…»         </w:t>
      </w:r>
      <w:r>
        <w:rPr>
          <w:i/>
          <w:iCs/>
          <w:color w:val="333333"/>
          <w:sz w:val="27"/>
          <w:szCs w:val="27"/>
        </w:rPr>
        <w:t>(пригодится – воды напиться</w:t>
      </w:r>
      <w:r>
        <w:rPr>
          <w:color w:val="333333"/>
          <w:sz w:val="27"/>
          <w:szCs w:val="27"/>
        </w:rPr>
        <w:t>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Не имей сто рублей…»        </w:t>
      </w:r>
      <w:r>
        <w:rPr>
          <w:i/>
          <w:iCs/>
          <w:color w:val="333333"/>
          <w:sz w:val="27"/>
          <w:szCs w:val="27"/>
        </w:rPr>
        <w:t>(а имей сто друзей)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Семь раз отмерь</w:t>
      </w:r>
      <w:r>
        <w:rPr>
          <w:i/>
          <w:iCs/>
          <w:color w:val="333333"/>
          <w:sz w:val="27"/>
          <w:szCs w:val="27"/>
        </w:rPr>
        <w:t>…»              (один раз отрежь)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«Что посеешь…»                      </w:t>
      </w:r>
      <w:r>
        <w:rPr>
          <w:i/>
          <w:iCs/>
          <w:color w:val="333333"/>
          <w:sz w:val="27"/>
          <w:szCs w:val="27"/>
        </w:rPr>
        <w:t>(то и пожнешь)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Любишь кататься…»            </w:t>
      </w:r>
      <w:proofErr w:type="gramStart"/>
      <w:r>
        <w:rPr>
          <w:i/>
          <w:iCs/>
          <w:color w:val="333333"/>
          <w:sz w:val="27"/>
          <w:szCs w:val="27"/>
        </w:rPr>
        <w:t xml:space="preserve">( </w:t>
      </w:r>
      <w:proofErr w:type="gramEnd"/>
      <w:r>
        <w:rPr>
          <w:i/>
          <w:iCs/>
          <w:color w:val="333333"/>
          <w:sz w:val="27"/>
          <w:szCs w:val="27"/>
        </w:rPr>
        <w:t>люби и саночки возить)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Хочешь, есть калачи</w:t>
      </w:r>
      <w:r>
        <w:rPr>
          <w:i/>
          <w:iCs/>
          <w:color w:val="333333"/>
          <w:sz w:val="27"/>
          <w:szCs w:val="27"/>
        </w:rPr>
        <w:t>…»       (Не сиди на печи)</w:t>
      </w:r>
    </w:p>
    <w:p w:rsidR="003F0669" w:rsidRDefault="003F0669" w:rsidP="003F066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Не красна изба углами…»   </w:t>
      </w:r>
      <w:r>
        <w:rPr>
          <w:i/>
          <w:iCs/>
          <w:color w:val="333333"/>
          <w:sz w:val="27"/>
          <w:szCs w:val="27"/>
        </w:rPr>
        <w:t>(А красна – пирогами)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8. К какому виду творчества это относится?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 Как аукнется, так и откликнется»        </w:t>
      </w:r>
      <w:r>
        <w:rPr>
          <w:i/>
          <w:iCs/>
          <w:color w:val="333333"/>
          <w:sz w:val="27"/>
          <w:szCs w:val="27"/>
        </w:rPr>
        <w:t>(Пословица)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«На дворе трава – на траве дрова»      </w:t>
      </w:r>
      <w:r>
        <w:rPr>
          <w:i/>
          <w:iCs/>
          <w:color w:val="333333"/>
          <w:sz w:val="27"/>
          <w:szCs w:val="27"/>
        </w:rPr>
        <w:t>(Скороговорка)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«На березе сидит заяц, Книжку вслух читает. Прилетел к нему медведь, Слушает, вздыхает. » </w:t>
      </w:r>
      <w:r>
        <w:rPr>
          <w:i/>
          <w:iCs/>
          <w:color w:val="333333"/>
          <w:sz w:val="27"/>
          <w:szCs w:val="27"/>
        </w:rPr>
        <w:t>(Небылица.)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Пусть у кошки заболит, У собачки заболит, Будет кошка инвалид</w:t>
      </w:r>
      <w:proofErr w:type="gramStart"/>
      <w:r>
        <w:rPr>
          <w:color w:val="333333"/>
          <w:sz w:val="27"/>
          <w:szCs w:val="27"/>
        </w:rPr>
        <w:t xml:space="preserve"> И</w:t>
      </w:r>
      <w:proofErr w:type="gramEnd"/>
      <w:r>
        <w:rPr>
          <w:color w:val="333333"/>
          <w:sz w:val="27"/>
          <w:szCs w:val="27"/>
        </w:rPr>
        <w:t xml:space="preserve"> собачка инвалид! А тебе пусть повезет – У тебя вся хворь пройдет</w:t>
      </w:r>
      <w:proofErr w:type="gramStart"/>
      <w:r>
        <w:rPr>
          <w:color w:val="333333"/>
          <w:sz w:val="27"/>
          <w:szCs w:val="27"/>
        </w:rPr>
        <w:t>!</w:t>
      </w:r>
      <w:r>
        <w:rPr>
          <w:i/>
          <w:iCs/>
          <w:color w:val="333333"/>
          <w:sz w:val="27"/>
          <w:szCs w:val="27"/>
        </w:rPr>
        <w:t>(</w:t>
      </w:r>
      <w:proofErr w:type="spellStart"/>
      <w:proofErr w:type="gramEnd"/>
      <w:r>
        <w:rPr>
          <w:i/>
          <w:iCs/>
          <w:color w:val="333333"/>
          <w:sz w:val="27"/>
          <w:szCs w:val="27"/>
        </w:rPr>
        <w:t>Потешка</w:t>
      </w:r>
      <w:proofErr w:type="spellEnd"/>
      <w:r>
        <w:rPr>
          <w:i/>
          <w:iCs/>
          <w:color w:val="333333"/>
          <w:sz w:val="27"/>
          <w:szCs w:val="27"/>
        </w:rPr>
        <w:t>)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«В некотором царстве, в некотором государстве…» </w:t>
      </w:r>
      <w:proofErr w:type="gramStart"/>
      <w:r>
        <w:rPr>
          <w:i/>
          <w:iCs/>
          <w:color w:val="333333"/>
          <w:sz w:val="27"/>
          <w:szCs w:val="27"/>
        </w:rPr>
        <w:t xml:space="preserve">( </w:t>
      </w:r>
      <w:proofErr w:type="gramEnd"/>
      <w:r>
        <w:rPr>
          <w:i/>
          <w:iCs/>
          <w:color w:val="333333"/>
          <w:sz w:val="27"/>
          <w:szCs w:val="27"/>
        </w:rPr>
        <w:t>Сказка)</w:t>
      </w:r>
    </w:p>
    <w:p w:rsidR="003F0669" w:rsidRDefault="003F0669" w:rsidP="003F066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«Ехала машина темным лесом,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За каким-то интересом.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333333"/>
          <w:sz w:val="27"/>
          <w:szCs w:val="27"/>
        </w:rPr>
        <w:t>Инте-инте-интерес</w:t>
      </w:r>
      <w:proofErr w:type="spellEnd"/>
      <w:r>
        <w:rPr>
          <w:color w:val="333333"/>
          <w:sz w:val="27"/>
          <w:szCs w:val="27"/>
        </w:rPr>
        <w:t>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Выходи на букву</w:t>
      </w:r>
      <w:proofErr w:type="gramStart"/>
      <w:r>
        <w:rPr>
          <w:color w:val="333333"/>
          <w:sz w:val="27"/>
          <w:szCs w:val="27"/>
        </w:rPr>
        <w:t xml:space="preserve"> С</w:t>
      </w:r>
      <w:proofErr w:type="gramEnd"/>
      <w:r>
        <w:rPr>
          <w:color w:val="333333"/>
          <w:sz w:val="27"/>
          <w:szCs w:val="27"/>
        </w:rPr>
        <w:t>»  </w:t>
      </w:r>
      <w:r>
        <w:rPr>
          <w:i/>
          <w:iCs/>
          <w:color w:val="333333"/>
          <w:sz w:val="27"/>
          <w:szCs w:val="27"/>
        </w:rPr>
        <w:t>(Считалка)</w:t>
      </w:r>
    </w:p>
    <w:p w:rsidR="003F0669" w:rsidRDefault="003F0669" w:rsidP="003F066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-«</w:t>
      </w:r>
      <w:proofErr w:type="spellStart"/>
      <w:r>
        <w:rPr>
          <w:color w:val="333333"/>
          <w:sz w:val="27"/>
          <w:szCs w:val="27"/>
        </w:rPr>
        <w:t>Расскажу-ка</w:t>
      </w:r>
      <w:proofErr w:type="spellEnd"/>
      <w:r>
        <w:rPr>
          <w:color w:val="333333"/>
          <w:sz w:val="27"/>
          <w:szCs w:val="27"/>
        </w:rPr>
        <w:t xml:space="preserve"> я вам про дела старые,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Да про старые, про бывалые,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Да про битвы, да про сражения,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lastRenderedPageBreak/>
        <w:t>Да про подвиги богатырские</w:t>
      </w:r>
      <w:r>
        <w:rPr>
          <w:i/>
          <w:iCs/>
          <w:color w:val="333333"/>
          <w:sz w:val="27"/>
          <w:szCs w:val="27"/>
        </w:rPr>
        <w:t xml:space="preserve">…» </w:t>
      </w:r>
      <w:proofErr w:type="gramStart"/>
      <w:r>
        <w:rPr>
          <w:i/>
          <w:iCs/>
          <w:color w:val="333333"/>
          <w:sz w:val="27"/>
          <w:szCs w:val="27"/>
        </w:rPr>
        <w:t xml:space="preserve">( </w:t>
      </w:r>
      <w:proofErr w:type="gramEnd"/>
      <w:r>
        <w:rPr>
          <w:i/>
          <w:iCs/>
          <w:color w:val="333333"/>
          <w:sz w:val="27"/>
          <w:szCs w:val="27"/>
        </w:rPr>
        <w:t>Былина.)</w:t>
      </w:r>
    </w:p>
    <w:p w:rsidR="003F0669" w:rsidRDefault="003F0669" w:rsidP="003F06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-«Сели детки на карниз и растут все время вниз» </w:t>
      </w:r>
      <w:r>
        <w:rPr>
          <w:i/>
          <w:iCs/>
          <w:color w:val="333333"/>
          <w:sz w:val="27"/>
          <w:szCs w:val="27"/>
        </w:rPr>
        <w:t>(Загадка)</w:t>
      </w:r>
    </w:p>
    <w:p w:rsidR="003F0669" w:rsidRDefault="003F0669" w:rsidP="003F066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И тогда наверняка вдруг запляшут облака,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И кузнечик запиликает на скрипке</w:t>
      </w:r>
      <w:r>
        <w:rPr>
          <w:i/>
          <w:iCs/>
          <w:color w:val="333333"/>
          <w:sz w:val="27"/>
          <w:szCs w:val="27"/>
        </w:rPr>
        <w:t>... (Песня)</w:t>
      </w:r>
    </w:p>
    <w:p w:rsidR="003F0669" w:rsidRDefault="003F0669" w:rsidP="003F066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Поленился утром Вова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Причесаться гребешком,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Подошла к нему корова,</w:t>
      </w:r>
    </w:p>
    <w:p w:rsidR="003F0669" w:rsidRDefault="003F0669" w:rsidP="003F06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Причесала языком! </w:t>
      </w:r>
      <w:r>
        <w:rPr>
          <w:i/>
          <w:iCs/>
          <w:color w:val="333333"/>
          <w:sz w:val="27"/>
          <w:szCs w:val="27"/>
        </w:rPr>
        <w:t>( Частушка)</w:t>
      </w:r>
    </w:p>
    <w:p w:rsidR="003F0669" w:rsidRDefault="003F0669"/>
    <w:sectPr w:rsidR="003F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C2589"/>
    <w:multiLevelType w:val="multilevel"/>
    <w:tmpl w:val="6B9A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F6626"/>
    <w:multiLevelType w:val="multilevel"/>
    <w:tmpl w:val="A4BC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549C7"/>
    <w:multiLevelType w:val="multilevel"/>
    <w:tmpl w:val="454A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2243A"/>
    <w:multiLevelType w:val="multilevel"/>
    <w:tmpl w:val="04AA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B5FB2"/>
    <w:multiLevelType w:val="multilevel"/>
    <w:tmpl w:val="D088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D1E3E"/>
    <w:multiLevelType w:val="multilevel"/>
    <w:tmpl w:val="E88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B68CE"/>
    <w:multiLevelType w:val="multilevel"/>
    <w:tmpl w:val="C954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B0A56"/>
    <w:multiLevelType w:val="multilevel"/>
    <w:tmpl w:val="82FC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01090"/>
    <w:multiLevelType w:val="multilevel"/>
    <w:tmpl w:val="14B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676F38"/>
    <w:multiLevelType w:val="multilevel"/>
    <w:tmpl w:val="E984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EF3FE1"/>
    <w:multiLevelType w:val="multilevel"/>
    <w:tmpl w:val="94A6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197AC0"/>
    <w:multiLevelType w:val="multilevel"/>
    <w:tmpl w:val="CF0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814847"/>
    <w:multiLevelType w:val="multilevel"/>
    <w:tmpl w:val="04A0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669"/>
    <w:rsid w:val="003F0669"/>
    <w:rsid w:val="0060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5745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2020-09-23T10:45:00Z</dcterms:created>
  <dcterms:modified xsi:type="dcterms:W3CDTF">2020-09-23T11:46:00Z</dcterms:modified>
</cp:coreProperties>
</file>